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738D" w:rsidRPr="00EA5338" w:rsidRDefault="001747F0" w:rsidP="00A20B64">
      <w:pPr>
        <w:jc w:val="center"/>
        <w:rPr>
          <w:rFonts w:ascii="Verdana" w:hAnsi="Verdana" w:cs="Tahoma"/>
          <w:b/>
          <w:smallCaps/>
          <w:sz w:val="40"/>
        </w:rPr>
      </w:pPr>
      <w:r w:rsidRPr="00EA5338">
        <w:rPr>
          <w:rFonts w:ascii="Verdana" w:hAnsi="Verdana" w:cs="Tahoma"/>
          <w:b/>
          <w:smallCaps/>
          <w:sz w:val="40"/>
        </w:rPr>
        <w:t>Memória Descritiva</w:t>
      </w:r>
    </w:p>
    <w:p w:rsidR="00F961D9" w:rsidRDefault="00682557" w:rsidP="00A20B64">
      <w:pPr>
        <w:jc w:val="center"/>
        <w:rPr>
          <w:rFonts w:ascii="Verdana" w:hAnsi="Verdana" w:cs="Tahoma"/>
          <w:b/>
          <w:smallCaps/>
          <w:sz w:val="28"/>
        </w:rPr>
      </w:pPr>
      <w:r w:rsidRPr="00EA5338">
        <w:rPr>
          <w:rFonts w:ascii="Verdana" w:hAnsi="Verdana" w:cs="Tahoma"/>
          <w:b/>
          <w:smallCaps/>
          <w:sz w:val="28"/>
        </w:rPr>
        <w:t xml:space="preserve">Medida </w:t>
      </w:r>
      <w:r w:rsidR="00F961D9">
        <w:rPr>
          <w:rFonts w:ascii="Verdana" w:hAnsi="Verdana" w:cs="Tahoma"/>
          <w:b/>
          <w:smallCaps/>
          <w:sz w:val="28"/>
        </w:rPr>
        <w:t>10 LEADER</w:t>
      </w:r>
    </w:p>
    <w:p w:rsidR="00682557" w:rsidRPr="00046E84" w:rsidRDefault="00F961D9" w:rsidP="00A20B64">
      <w:pPr>
        <w:jc w:val="center"/>
        <w:rPr>
          <w:rFonts w:ascii="Verdana" w:hAnsi="Verdana" w:cs="Tahoma"/>
          <w:b/>
          <w:smallCaps/>
          <w:sz w:val="28"/>
        </w:rPr>
      </w:pPr>
      <w:r w:rsidRPr="00046E84">
        <w:rPr>
          <w:rFonts w:ascii="Verdana" w:hAnsi="Verdana" w:cs="Tahoma"/>
          <w:b/>
          <w:smallCaps/>
          <w:sz w:val="28"/>
        </w:rPr>
        <w:t>Operação 10.2</w:t>
      </w:r>
      <w:r w:rsidRPr="00046E84">
        <w:rPr>
          <w:rFonts w:ascii="Verdana" w:hAnsi="Verdana" w:cs="Tahoma"/>
          <w:b/>
          <w:smallCaps/>
          <w:sz w:val="28"/>
          <w:szCs w:val="28"/>
        </w:rPr>
        <w:t xml:space="preserve">.1.3 </w:t>
      </w:r>
      <w:r w:rsidR="008B6195" w:rsidRPr="00046E84">
        <w:rPr>
          <w:rFonts w:ascii="Verdana" w:hAnsi="Verdana" w:cs="Tahoma"/>
          <w:b/>
          <w:smallCaps/>
          <w:sz w:val="28"/>
          <w:szCs w:val="28"/>
        </w:rPr>
        <w:t>Diversificação de atividades na exploraç</w:t>
      </w:r>
      <w:bookmarkStart w:id="0" w:name="_GoBack"/>
      <w:bookmarkEnd w:id="0"/>
      <w:r w:rsidR="008B6195" w:rsidRPr="00046E84">
        <w:rPr>
          <w:rFonts w:ascii="Verdana" w:hAnsi="Verdana" w:cs="Tahoma"/>
          <w:b/>
          <w:smallCaps/>
          <w:sz w:val="28"/>
          <w:szCs w:val="28"/>
        </w:rPr>
        <w:t>ão agrícola</w:t>
      </w:r>
    </w:p>
    <w:p w:rsidR="00F23307" w:rsidRDefault="00F23307" w:rsidP="00F06FBC">
      <w:pPr>
        <w:jc w:val="center"/>
        <w:rPr>
          <w:rFonts w:ascii="Verdana" w:hAnsi="Verdana" w:cs="Tahoma"/>
          <w:sz w:val="28"/>
        </w:rPr>
      </w:pPr>
    </w:p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2055"/>
        <w:gridCol w:w="6589"/>
      </w:tblGrid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Nome Promotor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NIFAP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Título Operação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</w:tbl>
    <w:p w:rsidR="00FE3FC3" w:rsidRPr="00BF4F7D" w:rsidRDefault="00FE3FC3" w:rsidP="00F06FBC">
      <w:pPr>
        <w:jc w:val="center"/>
        <w:rPr>
          <w:rFonts w:ascii="Verdana" w:hAnsi="Verdana" w:cs="Tahoma"/>
          <w:sz w:val="28"/>
        </w:rPr>
      </w:pPr>
    </w:p>
    <w:p w:rsidR="00F06FBC" w:rsidRPr="00BF4F7D" w:rsidRDefault="00F06FBC" w:rsidP="00BF4F7D">
      <w:pPr>
        <w:pStyle w:val="Ttulo"/>
      </w:pPr>
      <w:r w:rsidRPr="00BF4F7D">
        <w:t xml:space="preserve">Caracterização do Promotor - Evolução da </w:t>
      </w:r>
      <w:r w:rsidR="00997F93">
        <w:t>Empresa</w:t>
      </w:r>
    </w:p>
    <w:p w:rsidR="00F06FBC" w:rsidRDefault="00BF4F7D" w:rsidP="00F06FBC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Descrever objetivamente a evolução empresarial do Promotor focando os aspetos mais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relevantes, nomeadamente:</w:t>
      </w:r>
    </w:p>
    <w:p w:rsidR="00746613" w:rsidRDefault="00746613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</w:p>
    <w:p w:rsidR="001E4661" w:rsidRPr="00B672DC" w:rsidRDefault="001E4661" w:rsidP="00B672DC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 w:rsidRPr="00B672DC">
        <w:rPr>
          <w:rFonts w:ascii="Helvetica" w:hAnsi="Helvetica" w:cs="Helvetica"/>
          <w:szCs w:val="20"/>
        </w:rPr>
        <w:t>A concentração do capital e o poder de decisão;</w:t>
      </w:r>
    </w:p>
    <w:p w:rsidR="001E4661" w:rsidRPr="00B672DC" w:rsidRDefault="001E4661" w:rsidP="00B672DC">
      <w:pPr>
        <w:pStyle w:val="PargrafodaLista"/>
        <w:numPr>
          <w:ilvl w:val="0"/>
          <w:numId w:val="14"/>
        </w:numPr>
        <w:rPr>
          <w:rFonts w:ascii="Helvetica" w:hAnsi="Helvetica" w:cs="Helvetica"/>
          <w:szCs w:val="20"/>
        </w:rPr>
      </w:pPr>
      <w:r w:rsidRPr="00B672DC">
        <w:rPr>
          <w:rFonts w:ascii="Helvetica" w:hAnsi="Helvetica" w:cs="Helvetica"/>
          <w:szCs w:val="20"/>
        </w:rPr>
        <w:t>Investimentos relevantes efetuados no passado;</w:t>
      </w:r>
    </w:p>
    <w:p w:rsidR="001E4661" w:rsidRPr="00B672DC" w:rsidRDefault="001E4661" w:rsidP="00B672DC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 w:rsidRPr="00B672DC">
        <w:rPr>
          <w:rFonts w:ascii="Helvetica" w:hAnsi="Helvetica" w:cs="Helvetica"/>
          <w:szCs w:val="20"/>
        </w:rPr>
        <w:t>Breve apresentação das instalações e equipamentos existentes;</w:t>
      </w:r>
    </w:p>
    <w:p w:rsidR="001E4661" w:rsidRPr="00B672DC" w:rsidRDefault="001E4661" w:rsidP="00B672DC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 w:rsidRPr="00B672DC">
        <w:rPr>
          <w:rFonts w:ascii="Helvetica" w:hAnsi="Helvetica" w:cs="Helvetica"/>
          <w:szCs w:val="20"/>
        </w:rPr>
        <w:t>Descrição dos processos de fabrico, regime de laboração, etc.;</w:t>
      </w:r>
    </w:p>
    <w:p w:rsidR="001E4661" w:rsidRPr="00B672DC" w:rsidRDefault="001E4661" w:rsidP="00B672DC">
      <w:pPr>
        <w:pStyle w:val="PargrafodaLista"/>
        <w:numPr>
          <w:ilvl w:val="0"/>
          <w:numId w:val="14"/>
        </w:numPr>
        <w:rPr>
          <w:rFonts w:ascii="Verdana" w:hAnsi="Verdana" w:cs="Tahoma"/>
          <w:sz w:val="18"/>
        </w:rPr>
      </w:pPr>
      <w:r w:rsidRPr="00B672DC">
        <w:rPr>
          <w:rFonts w:ascii="Helvetica" w:hAnsi="Helvetica" w:cs="Helvetica"/>
          <w:szCs w:val="20"/>
        </w:rPr>
        <w:t>Rendimentos industriais e grau de utilização das capacidades instaladas.</w:t>
      </w:r>
    </w:p>
    <w:p w:rsidR="00F23307" w:rsidRPr="00BF4F7D" w:rsidRDefault="00F23307" w:rsidP="00F06FBC">
      <w:pPr>
        <w:rPr>
          <w:rFonts w:ascii="Verdana" w:hAnsi="Verdana" w:cs="Tahoma"/>
        </w:rPr>
      </w:pPr>
    </w:p>
    <w:p w:rsidR="00F23307" w:rsidRPr="00BF4F7D" w:rsidRDefault="00F06FBC" w:rsidP="00BF4F7D">
      <w:pPr>
        <w:pStyle w:val="Ttulo"/>
      </w:pPr>
      <w:r w:rsidRPr="00BF4F7D">
        <w:t>Caracterização do Promotor – Produtos/Mercadorias/Serviços e Mercados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EE08E4" w:rsidRDefault="00EE08E4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Pretende-se uma descrição e caraterização dos aspetos mais significativos no que respeita: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Ao relacionamento da empresa, quer a montante (aquisição de matérias-primas/ 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subsidiárias/ e serviços externos), quer a jusante (produtos, mercadorias, serviços 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mercados) da sua cadeia de valor;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À identificação clara das ameaças e oportunidades, bem como da sua inserção a nível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regional e concorrencial, devendo ser caracterizada e fundamentada a orientação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futura da atuação da empresa;</w:t>
      </w:r>
    </w:p>
    <w:p w:rsidR="00F23307" w:rsidRPr="00BF4F7D" w:rsidRDefault="001E4661" w:rsidP="00EE08E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À identificação dos principais clientes, nacionais e estrangeiros, associações a que 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empresa está ou virá a estar ligada e os seus consultores.</w:t>
      </w:r>
    </w:p>
    <w:p w:rsidR="00BF4F7D" w:rsidRPr="00BF4F7D" w:rsidRDefault="00BF4F7D" w:rsidP="00BF4F7D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>Descriç</w:t>
      </w:r>
      <w:r w:rsidR="00DC4367">
        <w:t>ão</w:t>
      </w:r>
      <w:r w:rsidRPr="00BF4F7D">
        <w:t xml:space="preserve"> e Objetivos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Descrição pormenorizada dos objetivos do investimento. Sempre que haja uma alteração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significativa ao nível da atividade já desenvolvida (alterações de estrutura), devem ser</w:t>
      </w:r>
    </w:p>
    <w:p w:rsidR="00F23307" w:rsidRPr="00BF4F7D" w:rsidRDefault="001E4661" w:rsidP="00EE08E4">
      <w:pPr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apresentadas razões que a justifiquem.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lastRenderedPageBreak/>
        <w:t xml:space="preserve">Caracterização da Operação – </w:t>
      </w:r>
      <w:r w:rsidR="00DC4367">
        <w:t xml:space="preserve">Ações a implementar - </w:t>
      </w:r>
      <w:r w:rsidRPr="00BF4F7D">
        <w:t xml:space="preserve">Fundamentação e impacto da operação na atividade da </w:t>
      </w:r>
      <w:r w:rsidR="00DC4367">
        <w:t>Empresa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 xml:space="preserve">Pretende-se uma fundamentação das despesas identificadas </w:t>
      </w:r>
      <w:r w:rsidR="00EE08E4">
        <w:rPr>
          <w:rFonts w:ascii="Helvetica" w:hAnsi="Helvetica" w:cs="Helvetica"/>
          <w:szCs w:val="20"/>
        </w:rPr>
        <w:t>no</w:t>
      </w:r>
      <w:r>
        <w:rPr>
          <w:rFonts w:ascii="Helvetica" w:hAnsi="Helvetica" w:cs="Helvetica"/>
          <w:szCs w:val="20"/>
        </w:rPr>
        <w:t xml:space="preserve"> formulário, bem como a descrição da adequação da operação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aos objetivos estratégicos. Este espaço poderá ser utilizado para fundamentar e/ ou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esclarecer os dados introduzidos, caracterizando o investimento proposto com 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detalhe necessário para permitir ao analista a verificação da razoabilidade do valor do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e da necessidade da sua realização. A ausência de uma descrição detalhada do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poderá impedir o técnico de emitir uma opinião e considerar, nesse caso, 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como não elegível.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Se aplicável, deve ser descrito o grau de inovação introduzido e a que nível a mesma se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manifesta.</w:t>
      </w:r>
    </w:p>
    <w:p w:rsidR="00F23307" w:rsidRPr="00BF4F7D" w:rsidRDefault="001E4661" w:rsidP="00EE08E4">
      <w:pPr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Deve ser dada uma explicação sucinta das necessidades de fundo de maneio.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>Fundamentação da existência de mercado para os produtos a desenvolver/criar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Devem ser indicados: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TTE27C8008t00" w:hAnsi="TTE27C8008t00" w:cs="TTE27C8008t00"/>
          <w:szCs w:val="20"/>
        </w:rPr>
        <w:t>_</w:t>
      </w:r>
      <w:r>
        <w:rPr>
          <w:rFonts w:ascii="Helvetica" w:hAnsi="Helvetica" w:cs="Helvetica"/>
          <w:szCs w:val="20"/>
        </w:rPr>
        <w:t>As caraterísticas e posicionamento dos principais produtos, bem como a sua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 xml:space="preserve">representatividade quantificada (em % do </w:t>
      </w:r>
      <w:r w:rsidR="00EE08E4">
        <w:rPr>
          <w:rFonts w:ascii="Helvetica" w:hAnsi="Helvetica" w:cs="Helvetica"/>
          <w:szCs w:val="20"/>
        </w:rPr>
        <w:t>volume de negócios da empresa);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 justificação das áreas geográficas a abranger (mercado nacional, comunitário e de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países terceiros);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Canais de distribuição a utilizar;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Principais clientes e políticas comerciais a adotar.</w:t>
      </w:r>
    </w:p>
    <w:p w:rsidR="00F23307" w:rsidRPr="00BF4F7D" w:rsidRDefault="001E4661" w:rsidP="00EE08E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No caso da criação de uma nova unidade deve ser indicada a fundamentação da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previsão das vendas (quantidades), preços a praticar e os pressupostos de cálculo admitidos. Deve ser feita referência aos novos produtos, às suas potencialidades e vantagens comparativas.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Investimentos – Informações complementares</w:t>
      </w:r>
    </w:p>
    <w:p w:rsidR="00BB30F3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BB30F3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O</w:t>
      </w:r>
      <w:r w:rsidR="001E4661">
        <w:rPr>
          <w:rFonts w:ascii="Helvetica" w:hAnsi="Helvetica" w:cs="Helvetica"/>
          <w:szCs w:val="20"/>
        </w:rPr>
        <w:t xml:space="preserve"> investimento deve ser descrito com o maior detalhe possível, de forma a</w:t>
      </w:r>
      <w:r>
        <w:rPr>
          <w:rFonts w:ascii="Helvetica" w:hAnsi="Helvetica" w:cs="Helvetica"/>
          <w:szCs w:val="20"/>
        </w:rPr>
        <w:t xml:space="preserve"> </w:t>
      </w:r>
      <w:r w:rsidR="001E4661">
        <w:rPr>
          <w:rFonts w:ascii="Helvetica" w:hAnsi="Helvetica" w:cs="Helvetica"/>
          <w:szCs w:val="20"/>
        </w:rPr>
        <w:t>que, em sede de análise, seja possível analisar a sua coerência. De referir que, em</w:t>
      </w:r>
      <w:r>
        <w:rPr>
          <w:rFonts w:ascii="Helvetica" w:hAnsi="Helvetica" w:cs="Helvetica"/>
          <w:szCs w:val="20"/>
        </w:rPr>
        <w:t xml:space="preserve"> </w:t>
      </w:r>
      <w:r w:rsidR="001E4661">
        <w:rPr>
          <w:rFonts w:ascii="Helvetica" w:hAnsi="Helvetica" w:cs="Helvetica"/>
          <w:szCs w:val="20"/>
        </w:rPr>
        <w:t>caso de dúvida, poderá ser o item considerado como não elegível.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Construção civil -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Distinguir a área coberta de telheiros (caso existam) tendo em atenção que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determinados equipamentos como caixas e paletes não necessitam de ser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armazenados em zona coberta;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Discriminar as diversas zonas produtivas e sociais;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Área envolvente - efetuar o seu dimensionamento tendo em atenção que a área de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circulação à volta da unidade deve prever que não venham a existir estrangulamentos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aquando da entrega da matéria-prima e, por outro lado, existam circuitos distintos para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 circulação de veículos que transportam produtos finais e veículos que transportam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resíduos ou subprodutos.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Discriminar, por área de construção, a respetiva altura/cércea.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Equipamento - indicar as suas especificidades, tais como natureza, rendimento, capacidade,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etc., por forma a poder ser verificada a sua adequação ao fim em vista.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No caso de equipamentos que façam parte de uma linha, ter em atenção que as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diferentes componentes do investimento devem ser compatíveis entre si por forma a assegurar que o coeficiente de transformação industrial, durante o ciclo de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transformação, esteja ajustado, ou seja, não existam equipamentos limitantes.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Fundo de Maneio - apesar desta rubrica não ser considerada elegível, devem ser sempre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indicados as necessidades da operação em fundo de maneio. Os valores indicados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lastRenderedPageBreak/>
        <w:t>devem ser coerentes com a atividade desenvolvida.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Fontes de Financiamento – Fundamentação</w:t>
      </w:r>
    </w:p>
    <w:p w:rsidR="00F23307" w:rsidRPr="00BF4F7D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Rentabilidade da Operação – Informações complementares</w:t>
      </w:r>
    </w:p>
    <w:p w:rsidR="00BB30F3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F23307" w:rsidRPr="00BB30F3" w:rsidRDefault="000365DE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 w:rsidRPr="00BB30F3">
        <w:rPr>
          <w:rFonts w:ascii="Helvetica" w:hAnsi="Helvetica" w:cs="Helvetica"/>
          <w:szCs w:val="20"/>
        </w:rPr>
        <w:t>Demonstração dos impactos</w:t>
      </w:r>
      <w:r w:rsidR="00D94D24" w:rsidRPr="00BB30F3">
        <w:rPr>
          <w:rFonts w:ascii="Helvetica" w:hAnsi="Helvetica" w:cs="Helvetica"/>
          <w:szCs w:val="20"/>
        </w:rPr>
        <w:t xml:space="preserve"> do investimento</w:t>
      </w:r>
      <w:r w:rsidRPr="00BB30F3">
        <w:rPr>
          <w:rFonts w:ascii="Helvetica" w:hAnsi="Helvetica" w:cs="Helvetica"/>
          <w:szCs w:val="20"/>
        </w:rPr>
        <w:t xml:space="preserve">, quer a nível de </w:t>
      </w:r>
      <w:r w:rsidR="00D94D24" w:rsidRPr="00BB30F3">
        <w:rPr>
          <w:rFonts w:ascii="Helvetica" w:hAnsi="Helvetica" w:cs="Helvetica"/>
          <w:szCs w:val="20"/>
        </w:rPr>
        <w:t>P</w:t>
      </w:r>
      <w:r w:rsidRPr="00BB30F3">
        <w:rPr>
          <w:rFonts w:ascii="Helvetica" w:hAnsi="Helvetica" w:cs="Helvetica"/>
          <w:szCs w:val="20"/>
        </w:rPr>
        <w:t>roveitos (Vendas/Prestações de Serviço</w:t>
      </w:r>
      <w:r w:rsidR="00D94D24" w:rsidRPr="00BB30F3">
        <w:rPr>
          <w:rFonts w:ascii="Helvetica" w:hAnsi="Helvetica" w:cs="Helvetica"/>
          <w:szCs w:val="20"/>
        </w:rPr>
        <w:t>)</w:t>
      </w:r>
      <w:r w:rsidRPr="00BB30F3">
        <w:rPr>
          <w:rFonts w:ascii="Helvetica" w:hAnsi="Helvetica" w:cs="Helvetica"/>
          <w:szCs w:val="20"/>
        </w:rPr>
        <w:t xml:space="preserve">, quer em termos dos Custos </w:t>
      </w:r>
      <w:r w:rsidR="00D94D24" w:rsidRPr="00BB30F3">
        <w:rPr>
          <w:rFonts w:ascii="Helvetica" w:hAnsi="Helvetica" w:cs="Helvetica"/>
          <w:szCs w:val="20"/>
        </w:rPr>
        <w:t xml:space="preserve">(Custos </w:t>
      </w:r>
      <w:r w:rsidRPr="00BB30F3">
        <w:rPr>
          <w:rFonts w:ascii="Helvetica" w:hAnsi="Helvetica" w:cs="Helvetica"/>
          <w:szCs w:val="20"/>
        </w:rPr>
        <w:t xml:space="preserve">das </w:t>
      </w:r>
      <w:r w:rsidR="00D94D24" w:rsidRPr="00BB30F3">
        <w:rPr>
          <w:rFonts w:ascii="Helvetica" w:hAnsi="Helvetica" w:cs="Helvetica"/>
          <w:szCs w:val="20"/>
        </w:rPr>
        <w:t xml:space="preserve">Matérias-Primas e </w:t>
      </w:r>
      <w:r w:rsidR="00620CF0" w:rsidRPr="00BB30F3">
        <w:rPr>
          <w:rFonts w:ascii="Helvetica" w:hAnsi="Helvetica" w:cs="Helvetica"/>
          <w:szCs w:val="20"/>
        </w:rPr>
        <w:t>S</w:t>
      </w:r>
      <w:r w:rsidR="00D94D24" w:rsidRPr="00BB30F3">
        <w:rPr>
          <w:rFonts w:ascii="Helvetica" w:hAnsi="Helvetica" w:cs="Helvetica"/>
          <w:szCs w:val="20"/>
        </w:rPr>
        <w:t>ubsidiárias consumidas.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Default="00F23307" w:rsidP="00BF4F7D">
      <w:pPr>
        <w:pStyle w:val="Ttulo"/>
      </w:pPr>
      <w:r w:rsidRPr="00BF4F7D">
        <w:t>Rentabilidade da Operação – Fundamentação dos valores previsionais</w:t>
      </w:r>
      <w:r w:rsidR="00DC4367">
        <w:t xml:space="preserve"> e respetiva evolução</w:t>
      </w:r>
    </w:p>
    <w:p w:rsidR="00BB30F3" w:rsidRDefault="00D94D24" w:rsidP="00D94D24">
      <w:r w:rsidRPr="00BF4F7D">
        <w:rPr>
          <w:rFonts w:ascii="Verdana" w:hAnsi="Verdana" w:cs="Tahoma"/>
          <w:sz w:val="18"/>
        </w:rPr>
        <w:t>(insira o texto aqui)</w:t>
      </w:r>
      <w:r>
        <w:rPr>
          <w:rFonts w:ascii="Verdana" w:hAnsi="Verdana" w:cs="Tahoma"/>
          <w:sz w:val="18"/>
        </w:rPr>
        <w:t xml:space="preserve"> </w:t>
      </w:r>
      <w:r>
        <w:t xml:space="preserve"> </w:t>
      </w:r>
    </w:p>
    <w:p w:rsidR="00D94D24" w:rsidRPr="00BB30F3" w:rsidRDefault="00D94D24" w:rsidP="00D94D24">
      <w:pPr>
        <w:rPr>
          <w:rFonts w:ascii="Helvetica" w:hAnsi="Helvetica" w:cs="Helvetica"/>
          <w:szCs w:val="20"/>
        </w:rPr>
      </w:pPr>
      <w:r w:rsidRPr="00BB30F3">
        <w:rPr>
          <w:rFonts w:ascii="Helvetica" w:hAnsi="Helvetica" w:cs="Helvetica"/>
          <w:szCs w:val="20"/>
        </w:rPr>
        <w:t>Demonstração dos impactos do investimento, nos acréscimos de proveitos e/ou acréscimos/decréscimos de custos (FSE’s, Mão-de-obra, Encargos Financeiros,</w:t>
      </w:r>
      <w:r w:rsidR="00297A26" w:rsidRPr="00BB30F3">
        <w:rPr>
          <w:rFonts w:ascii="Helvetica" w:hAnsi="Helvetica" w:cs="Helvetica"/>
          <w:szCs w:val="20"/>
        </w:rPr>
        <w:t>amortizações,</w:t>
      </w:r>
      <w:r w:rsidRPr="00BB30F3">
        <w:rPr>
          <w:rFonts w:ascii="Helvetica" w:hAnsi="Helvetica" w:cs="Helvetica"/>
          <w:szCs w:val="20"/>
        </w:rPr>
        <w:t xml:space="preserve"> etc). </w:t>
      </w:r>
    </w:p>
    <w:p w:rsidR="00D94D24" w:rsidRPr="00D94D24" w:rsidRDefault="00D94D24" w:rsidP="00D94D24"/>
    <w:p w:rsidR="0094092C" w:rsidRDefault="0094092C" w:rsidP="0094092C"/>
    <w:p w:rsidR="00461362" w:rsidRDefault="000365DE" w:rsidP="00461362">
      <w:pPr>
        <w:pStyle w:val="Ttulo"/>
      </w:pPr>
      <w:r w:rsidRPr="00B06174">
        <w:t xml:space="preserve">Informação complementar que permita aferir/valorizar os critérios de hierarquização </w:t>
      </w:r>
    </w:p>
    <w:p w:rsidR="00F06FBC" w:rsidRPr="00461362" w:rsidRDefault="00BF4F7D" w:rsidP="00B06174">
      <w:pPr>
        <w:pStyle w:val="Ttulo"/>
        <w:numPr>
          <w:ilvl w:val="0"/>
          <w:numId w:val="0"/>
        </w:numPr>
        <w:ind w:left="360"/>
        <w:rPr>
          <w:b w:val="0"/>
          <w:smallCaps w:val="0"/>
          <w:sz w:val="18"/>
          <w:u w:val="none"/>
          <w14:shadow w14:blurRad="0" w14:dist="0" w14:dir="0" w14:sx="0" w14:sy="0" w14:kx="0" w14:ky="0" w14:algn="none">
            <w14:srgbClr w14:val="000000"/>
          </w14:shadow>
        </w:rPr>
      </w:pPr>
      <w:r w:rsidRPr="00461362">
        <w:rPr>
          <w:b w:val="0"/>
          <w:smallCaps w:val="0"/>
          <w:sz w:val="18"/>
          <w:u w:val="none"/>
          <w14:shadow w14:blurRad="0" w14:dist="0" w14:dir="0" w14:sx="0" w14:sy="0" w14:kx="0" w14:ky="0" w14:algn="none">
            <w14:srgbClr w14:val="000000"/>
          </w14:shadow>
        </w:rPr>
        <w:t>(insira o texto aqui)</w:t>
      </w:r>
    </w:p>
    <w:p w:rsidR="00BB30F3" w:rsidRPr="00BF4F7D" w:rsidRDefault="00BB30F3" w:rsidP="00BF4F7D">
      <w:pPr>
        <w:rPr>
          <w:rFonts w:ascii="Verdana" w:hAnsi="Verdana"/>
        </w:rPr>
      </w:pPr>
    </w:p>
    <w:sectPr w:rsidR="00BB30F3" w:rsidRPr="00BF4F7D" w:rsidSect="00016FED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73D1" w:rsidRDefault="009773D1" w:rsidP="00F06FBC">
      <w:pPr>
        <w:spacing w:before="0" w:after="0"/>
      </w:pPr>
      <w:r>
        <w:separator/>
      </w:r>
    </w:p>
  </w:endnote>
  <w:endnote w:type="continuationSeparator" w:id="0">
    <w:p w:rsidR="009773D1" w:rsidRDefault="009773D1" w:rsidP="00F06FBC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TE27C8008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4F7D" w:rsidRPr="00BF4F7D" w:rsidRDefault="004F6E6D" w:rsidP="00BF4F7D">
    <w:pPr>
      <w:pStyle w:val="Rodap"/>
      <w:jc w:val="center"/>
      <w:rPr>
        <w:rFonts w:ascii="Verdana" w:hAnsi="Verdana"/>
      </w:rPr>
    </w:pPr>
    <w:r>
      <w:rPr>
        <w:noProof/>
      </w:rPr>
      <w:drawing>
        <wp:anchor distT="0" distB="0" distL="114300" distR="114300" simplePos="0" relativeHeight="251661824" behindDoc="1" locked="0" layoutInCell="1" allowOverlap="1" wp14:anchorId="5FD671B5" wp14:editId="40D507DE">
          <wp:simplePos x="0" y="0"/>
          <wp:positionH relativeFrom="column">
            <wp:posOffset>3937635</wp:posOffset>
          </wp:positionH>
          <wp:positionV relativeFrom="paragraph">
            <wp:posOffset>-24765</wp:posOffset>
          </wp:positionV>
          <wp:extent cx="828675" cy="257175"/>
          <wp:effectExtent l="0" t="0" r="9525" b="9525"/>
          <wp:wrapTight wrapText="bothSides">
            <wp:wrapPolygon edited="0">
              <wp:start x="0" y="0"/>
              <wp:lineTo x="0" y="20800"/>
              <wp:lineTo x="21352" y="20800"/>
              <wp:lineTo x="21352" y="0"/>
              <wp:lineTo x="0" y="0"/>
            </wp:wrapPolygon>
          </wp:wrapTight>
          <wp:docPr id="8" name="Imagem 8" descr="Logo_Portugal_2020_Co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Logo_Portugal_2020_Co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257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20B64">
      <w:rPr>
        <w:noProof/>
      </w:rPr>
      <w:drawing>
        <wp:anchor distT="0" distB="0" distL="114300" distR="114300" simplePos="0" relativeHeight="251659776" behindDoc="1" locked="0" layoutInCell="1" allowOverlap="1" wp14:anchorId="479BA4B1" wp14:editId="3909FA5C">
          <wp:simplePos x="0" y="0"/>
          <wp:positionH relativeFrom="column">
            <wp:posOffset>4939665</wp:posOffset>
          </wp:positionH>
          <wp:positionV relativeFrom="paragraph">
            <wp:posOffset>-39370</wp:posOffset>
          </wp:positionV>
          <wp:extent cx="895350" cy="304800"/>
          <wp:effectExtent l="0" t="0" r="0" b="0"/>
          <wp:wrapTight wrapText="bothSides">
            <wp:wrapPolygon edited="0">
              <wp:start x="0" y="0"/>
              <wp:lineTo x="0" y="20250"/>
              <wp:lineTo x="21140" y="20250"/>
              <wp:lineTo x="21140" y="0"/>
              <wp:lineTo x="0" y="0"/>
            </wp:wrapPolygon>
          </wp:wrapTight>
          <wp:docPr id="7" name="Imagem 7" descr="Reprodução normal a cores - FEADER (placa-painel)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6" descr="Reprodução normal a cores - FEADER (placa-painel)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30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84414">
      <w:rPr>
        <w:rFonts w:ascii="Verdana" w:hAnsi="Verdana"/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ED67004" wp14:editId="13942611">
              <wp:simplePos x="0" y="0"/>
              <wp:positionH relativeFrom="column">
                <wp:posOffset>-405130</wp:posOffset>
              </wp:positionH>
              <wp:positionV relativeFrom="paragraph">
                <wp:posOffset>-196215</wp:posOffset>
              </wp:positionV>
              <wp:extent cx="6282055" cy="0"/>
              <wp:effectExtent l="13970" t="13335" r="9525" b="5715"/>
              <wp:wrapNone/>
              <wp:docPr id="3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6D824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31.9pt;margin-top:-15.45pt;width:494.6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"/>
          </w:pict>
        </mc:Fallback>
      </mc:AlternateContent>
    </w:r>
    <w:r w:rsidR="00BF4F7D" w:rsidRPr="00BF4F7D">
      <w:rPr>
        <w:rFonts w:ascii="Verdana" w:hAnsi="Verdana"/>
      </w:rPr>
      <w:t xml:space="preserve">Página </w:t>
    </w:r>
    <w:r w:rsidR="00BF4F7D" w:rsidRPr="00BF4F7D">
      <w:rPr>
        <w:rFonts w:ascii="Verdana" w:hAnsi="Verdana"/>
      </w:rPr>
      <w:fldChar w:fldCharType="begin"/>
    </w:r>
    <w:r w:rsidR="00BF4F7D" w:rsidRPr="00BF4F7D">
      <w:rPr>
        <w:rFonts w:ascii="Verdana" w:hAnsi="Verdana"/>
      </w:rPr>
      <w:instrText xml:space="preserve"> PAGE   \* MERGEFORMAT </w:instrText>
    </w:r>
    <w:r w:rsidR="00BF4F7D" w:rsidRPr="00BF4F7D">
      <w:rPr>
        <w:rFonts w:ascii="Verdana" w:hAnsi="Verdana"/>
      </w:rPr>
      <w:fldChar w:fldCharType="separate"/>
    </w:r>
    <w:r w:rsidR="00046E84">
      <w:rPr>
        <w:rFonts w:ascii="Verdana" w:hAnsi="Verdana"/>
        <w:noProof/>
      </w:rPr>
      <w:t>1</w:t>
    </w:r>
    <w:r w:rsidR="00BF4F7D" w:rsidRPr="00BF4F7D">
      <w:rPr>
        <w:rFonts w:ascii="Verdana" w:hAnsi="Verdana"/>
      </w:rPr>
      <w:fldChar w:fldCharType="end"/>
    </w:r>
    <w:r w:rsidR="00BF4F7D" w:rsidRPr="00BF4F7D">
      <w:rPr>
        <w:rFonts w:ascii="Verdana" w:hAnsi="Verdana"/>
      </w:rPr>
      <w:t>/</w:t>
    </w:r>
    <w:r w:rsidR="009773D1">
      <w:fldChar w:fldCharType="begin"/>
    </w:r>
    <w:r w:rsidR="009773D1">
      <w:instrText xml:space="preserve"> NUMPAGES   \* MERGEFORMAT </w:instrText>
    </w:r>
    <w:r w:rsidR="009773D1">
      <w:fldChar w:fldCharType="separate"/>
    </w:r>
    <w:r w:rsidR="00046E84" w:rsidRPr="00046E84">
      <w:rPr>
        <w:rFonts w:ascii="Verdana" w:hAnsi="Verdana"/>
        <w:noProof/>
      </w:rPr>
      <w:t>3</w:t>
    </w:r>
    <w:r w:rsidR="009773D1">
      <w:rPr>
        <w:rFonts w:ascii="Verdana" w:hAnsi="Verdana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73D1" w:rsidRDefault="009773D1" w:rsidP="00F06FBC">
      <w:pPr>
        <w:spacing w:before="0" w:after="0"/>
      </w:pPr>
      <w:r>
        <w:separator/>
      </w:r>
    </w:p>
  </w:footnote>
  <w:footnote w:type="continuationSeparator" w:id="0">
    <w:p w:rsidR="009773D1" w:rsidRDefault="009773D1" w:rsidP="00F06FBC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FBC" w:rsidRPr="00F06FBC" w:rsidRDefault="00A20B64" w:rsidP="00F06FBC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13C91CA8" wp14:editId="255D1893">
          <wp:simplePos x="0" y="0"/>
          <wp:positionH relativeFrom="column">
            <wp:posOffset>3777615</wp:posOffset>
          </wp:positionH>
          <wp:positionV relativeFrom="paragraph">
            <wp:posOffset>-201930</wp:posOffset>
          </wp:positionV>
          <wp:extent cx="2152650" cy="523875"/>
          <wp:effectExtent l="0" t="0" r="0" b="9525"/>
          <wp:wrapNone/>
          <wp:docPr id="1" name="Imagem 1" descr="http://172.16.1.116/pdr2020/img/pdr2020-logo-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172.16.1.116/pdr2020/img/pdr2020-logo-70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650" cy="523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408" behindDoc="1" locked="0" layoutInCell="1" allowOverlap="1" wp14:anchorId="1210DD93" wp14:editId="2C11000F">
          <wp:simplePos x="0" y="0"/>
          <wp:positionH relativeFrom="column">
            <wp:posOffset>2339340</wp:posOffset>
          </wp:positionH>
          <wp:positionV relativeFrom="paragraph">
            <wp:posOffset>-154305</wp:posOffset>
          </wp:positionV>
          <wp:extent cx="514350" cy="517525"/>
          <wp:effectExtent l="0" t="0" r="0" b="0"/>
          <wp:wrapTight wrapText="bothSides">
            <wp:wrapPolygon edited="0">
              <wp:start x="0" y="0"/>
              <wp:lineTo x="0" y="20672"/>
              <wp:lineTo x="20800" y="20672"/>
              <wp:lineTo x="20800" y="0"/>
              <wp:lineTo x="0" y="0"/>
            </wp:wrapPolygon>
          </wp:wrapTight>
          <wp:docPr id="6" name="Imagem 6" descr="\\10.0.0.1\Utilizadores\06 Leader\PRODER\Logos Proder\Leader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\\10.0.0.1\Utilizadores\06 Leader\PRODER\Logos Proder\Leader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7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384" behindDoc="1" locked="0" layoutInCell="1" allowOverlap="1" wp14:anchorId="233C0702" wp14:editId="50E59D1C">
          <wp:simplePos x="0" y="0"/>
          <wp:positionH relativeFrom="column">
            <wp:posOffset>-3810</wp:posOffset>
          </wp:positionH>
          <wp:positionV relativeFrom="paragraph">
            <wp:posOffset>-182880</wp:posOffset>
          </wp:positionV>
          <wp:extent cx="990600" cy="593725"/>
          <wp:effectExtent l="0" t="0" r="0" b="0"/>
          <wp:wrapTight wrapText="bothSides">
            <wp:wrapPolygon edited="0">
              <wp:start x="0" y="0"/>
              <wp:lineTo x="0" y="20791"/>
              <wp:lineTo x="21185" y="20791"/>
              <wp:lineTo x="21185" y="0"/>
              <wp:lineTo x="0" y="0"/>
            </wp:wrapPolygon>
          </wp:wrapTight>
          <wp:docPr id="5" name="Imagem 2" descr="\\10.0.0.1\Utilizadores\06 Leader\PRODER\Logos Proder\Adrimag.TIF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2" descr="\\10.0.0.1\Utilizadores\06 Leader\PRODER\Logos Proder\Adrimag.T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5937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8441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52CC5EF" wp14:editId="61B22CC0">
              <wp:simplePos x="0" y="0"/>
              <wp:positionH relativeFrom="column">
                <wp:posOffset>-486410</wp:posOffset>
              </wp:positionH>
              <wp:positionV relativeFrom="paragraph">
                <wp:posOffset>387350</wp:posOffset>
              </wp:positionV>
              <wp:extent cx="6282055" cy="0"/>
              <wp:effectExtent l="8890" t="6350" r="5080" b="1270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CD88E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38.3pt;margin-top:30.5pt;width:494.6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0B4019D8"/>
    <w:lvl w:ilvl="0">
      <w:start w:val="1"/>
      <w:numFmt w:val="bullet"/>
      <w:pStyle w:val="Listacommarc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B3B67E8"/>
    <w:multiLevelType w:val="hybridMultilevel"/>
    <w:tmpl w:val="E71CBB42"/>
    <w:lvl w:ilvl="0" w:tplc="0816000F">
      <w:start w:val="1"/>
      <w:numFmt w:val="decimal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F880D4C"/>
    <w:multiLevelType w:val="hybridMultilevel"/>
    <w:tmpl w:val="90EE9354"/>
    <w:lvl w:ilvl="0" w:tplc="1628798E">
      <w:start w:val="1"/>
      <w:numFmt w:val="decimal"/>
      <w:pStyle w:val="Ttulo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5A51666"/>
    <w:multiLevelType w:val="hybridMultilevel"/>
    <w:tmpl w:val="E71CBB42"/>
    <w:lvl w:ilvl="0" w:tplc="0816000F">
      <w:start w:val="1"/>
      <w:numFmt w:val="decimal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11419CB"/>
    <w:multiLevelType w:val="hybridMultilevel"/>
    <w:tmpl w:val="61A6910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34147EC"/>
    <w:multiLevelType w:val="multilevel"/>
    <w:tmpl w:val="6FAEEB32"/>
    <w:lvl w:ilvl="0">
      <w:start w:val="1"/>
      <w:numFmt w:val="decimal"/>
      <w:pStyle w:val="Cabealh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Cabealh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Cabealh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Cabealh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Cabealh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Cabealh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Cabealh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Cabealh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5"/>
  </w:num>
  <w:num w:numId="2">
    <w:abstractNumId w:val="5"/>
  </w:num>
  <w:num w:numId="3">
    <w:abstractNumId w:val="5"/>
  </w:num>
  <w:num w:numId="4">
    <w:abstractNumId w:val="5"/>
  </w:num>
  <w:num w:numId="5">
    <w:abstractNumId w:val="5"/>
  </w:num>
  <w:num w:numId="6">
    <w:abstractNumId w:val="5"/>
  </w:num>
  <w:num w:numId="7">
    <w:abstractNumId w:val="5"/>
  </w:num>
  <w:num w:numId="8">
    <w:abstractNumId w:val="5"/>
  </w:num>
  <w:num w:numId="9">
    <w:abstractNumId w:val="0"/>
  </w:num>
  <w:num w:numId="10">
    <w:abstractNumId w:val="0"/>
  </w:num>
  <w:num w:numId="11">
    <w:abstractNumId w:val="2"/>
  </w:num>
  <w:num w:numId="12">
    <w:abstractNumId w:val="2"/>
  </w:num>
  <w:num w:numId="13">
    <w:abstractNumId w:val="2"/>
  </w:num>
  <w:num w:numId="14">
    <w:abstractNumId w:val="4"/>
  </w:num>
  <w:num w:numId="15">
    <w:abstractNumId w:val="3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7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FBC"/>
    <w:rsid w:val="00016FED"/>
    <w:rsid w:val="000365DE"/>
    <w:rsid w:val="00046E84"/>
    <w:rsid w:val="00053014"/>
    <w:rsid w:val="00115C77"/>
    <w:rsid w:val="001200B9"/>
    <w:rsid w:val="001747F0"/>
    <w:rsid w:val="00184414"/>
    <w:rsid w:val="001E4661"/>
    <w:rsid w:val="0025736E"/>
    <w:rsid w:val="00276D84"/>
    <w:rsid w:val="00297A26"/>
    <w:rsid w:val="00461362"/>
    <w:rsid w:val="0046376B"/>
    <w:rsid w:val="004F6E6D"/>
    <w:rsid w:val="0055738D"/>
    <w:rsid w:val="005752BA"/>
    <w:rsid w:val="00620CF0"/>
    <w:rsid w:val="00682557"/>
    <w:rsid w:val="00687A08"/>
    <w:rsid w:val="006D34DB"/>
    <w:rsid w:val="00746613"/>
    <w:rsid w:val="007826A5"/>
    <w:rsid w:val="00790023"/>
    <w:rsid w:val="008B6195"/>
    <w:rsid w:val="0094092C"/>
    <w:rsid w:val="0096462C"/>
    <w:rsid w:val="009773D1"/>
    <w:rsid w:val="00992656"/>
    <w:rsid w:val="00997F93"/>
    <w:rsid w:val="009D2C27"/>
    <w:rsid w:val="00A20B64"/>
    <w:rsid w:val="00AB36F5"/>
    <w:rsid w:val="00B012CF"/>
    <w:rsid w:val="00B06174"/>
    <w:rsid w:val="00B672DC"/>
    <w:rsid w:val="00BB30F3"/>
    <w:rsid w:val="00BB54BA"/>
    <w:rsid w:val="00BF4F7D"/>
    <w:rsid w:val="00D4000D"/>
    <w:rsid w:val="00D94D24"/>
    <w:rsid w:val="00D96181"/>
    <w:rsid w:val="00DC4367"/>
    <w:rsid w:val="00DD22E9"/>
    <w:rsid w:val="00DD7B94"/>
    <w:rsid w:val="00EA5338"/>
    <w:rsid w:val="00EE08E4"/>
    <w:rsid w:val="00F00245"/>
    <w:rsid w:val="00F06FBC"/>
    <w:rsid w:val="00F229F7"/>
    <w:rsid w:val="00F23307"/>
    <w:rsid w:val="00F36AA8"/>
    <w:rsid w:val="00F57069"/>
    <w:rsid w:val="00F961D9"/>
    <w:rsid w:val="00FE3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69AEED3-7FB7-423B-BBAB-94C96BBDD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0" w:defUnhideWhenUsed="0" w:defQFormat="0" w:count="373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aliases w:val="NormalDocumento"/>
    <w:qFormat/>
    <w:rsid w:val="001200B9"/>
    <w:pPr>
      <w:spacing w:before="120" w:after="120"/>
      <w:jc w:val="both"/>
    </w:pPr>
    <w:rPr>
      <w:rFonts w:ascii="Arial Narrow" w:hAnsi="Arial Narrow"/>
      <w:szCs w:val="24"/>
    </w:rPr>
  </w:style>
  <w:style w:type="paragraph" w:styleId="Cabealho1">
    <w:name w:val="heading 1"/>
    <w:basedOn w:val="Normal"/>
    <w:next w:val="Normal"/>
    <w:link w:val="Cabealho1Carter"/>
    <w:qFormat/>
    <w:rsid w:val="00992656"/>
    <w:pPr>
      <w:keepNext/>
      <w:numPr>
        <w:numId w:val="8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Cabealho2">
    <w:name w:val="heading 2"/>
    <w:basedOn w:val="Normal"/>
    <w:next w:val="Normal"/>
    <w:link w:val="Cabealho2Carter"/>
    <w:qFormat/>
    <w:rsid w:val="0099265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Cabealho3">
    <w:name w:val="heading 3"/>
    <w:basedOn w:val="Normal"/>
    <w:next w:val="Normal"/>
    <w:link w:val="Cabealho3Carter"/>
    <w:qFormat/>
    <w:rsid w:val="00992656"/>
    <w:pPr>
      <w:keepNext/>
      <w:numPr>
        <w:ilvl w:val="2"/>
        <w:numId w:val="8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Cabealho4">
    <w:name w:val="heading 4"/>
    <w:basedOn w:val="Normal"/>
    <w:next w:val="Normal"/>
    <w:link w:val="Cabealho4Carter"/>
    <w:qFormat/>
    <w:rsid w:val="00992656"/>
    <w:pPr>
      <w:keepNext/>
      <w:numPr>
        <w:ilvl w:val="3"/>
        <w:numId w:val="8"/>
      </w:numPr>
      <w:spacing w:before="240" w:after="60"/>
      <w:outlineLvl w:val="3"/>
    </w:pPr>
    <w:rPr>
      <w:b/>
      <w:bCs/>
      <w:sz w:val="28"/>
      <w:szCs w:val="28"/>
    </w:rPr>
  </w:style>
  <w:style w:type="paragraph" w:styleId="Cabealho5">
    <w:name w:val="heading 5"/>
    <w:basedOn w:val="Normal"/>
    <w:next w:val="Normal"/>
    <w:link w:val="Cabealho5Carter"/>
    <w:qFormat/>
    <w:rsid w:val="00992656"/>
    <w:pPr>
      <w:numPr>
        <w:ilvl w:val="4"/>
        <w:numId w:val="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abealho6">
    <w:name w:val="heading 6"/>
    <w:basedOn w:val="Normal"/>
    <w:next w:val="Normal"/>
    <w:link w:val="Cabealho6Carter"/>
    <w:qFormat/>
    <w:rsid w:val="00992656"/>
    <w:pPr>
      <w:numPr>
        <w:ilvl w:val="5"/>
        <w:numId w:val="8"/>
      </w:numPr>
      <w:spacing w:before="240" w:after="60"/>
      <w:outlineLvl w:val="5"/>
    </w:pPr>
    <w:rPr>
      <w:b/>
      <w:bCs/>
      <w:sz w:val="22"/>
      <w:szCs w:val="22"/>
    </w:rPr>
  </w:style>
  <w:style w:type="paragraph" w:styleId="Cabealho7">
    <w:name w:val="heading 7"/>
    <w:basedOn w:val="Normal"/>
    <w:next w:val="Normal"/>
    <w:link w:val="Cabealho7Carter"/>
    <w:qFormat/>
    <w:rsid w:val="00992656"/>
    <w:pPr>
      <w:numPr>
        <w:ilvl w:val="6"/>
        <w:numId w:val="8"/>
      </w:numPr>
      <w:spacing w:before="240" w:after="60"/>
      <w:outlineLvl w:val="6"/>
    </w:pPr>
  </w:style>
  <w:style w:type="paragraph" w:styleId="Cabealho8">
    <w:name w:val="heading 8"/>
    <w:basedOn w:val="Normal"/>
    <w:next w:val="Normal"/>
    <w:link w:val="Cabealho8Carter"/>
    <w:qFormat/>
    <w:rsid w:val="00992656"/>
    <w:pPr>
      <w:numPr>
        <w:ilvl w:val="7"/>
        <w:numId w:val="8"/>
      </w:numPr>
      <w:spacing w:before="240" w:after="60"/>
      <w:outlineLvl w:val="7"/>
    </w:pPr>
    <w:rPr>
      <w:i/>
      <w:iCs/>
    </w:rPr>
  </w:style>
  <w:style w:type="paragraph" w:styleId="Cabealho9">
    <w:name w:val="heading 9"/>
    <w:basedOn w:val="Normal"/>
    <w:next w:val="Normal"/>
    <w:link w:val="Cabealho9Carter"/>
    <w:qFormat/>
    <w:rsid w:val="00992656"/>
    <w:pPr>
      <w:numPr>
        <w:ilvl w:val="8"/>
        <w:numId w:val="8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ter">
    <w:name w:val="Cabeçalho 1 Caráter"/>
    <w:basedOn w:val="Tipodeletrapredefinidodopargrafo"/>
    <w:link w:val="Cabealho1"/>
    <w:rsid w:val="00992656"/>
    <w:rPr>
      <w:rFonts w:ascii="Arial" w:hAnsi="Arial" w:cs="Arial"/>
      <w:b/>
      <w:bCs/>
      <w:kern w:val="32"/>
      <w:sz w:val="32"/>
      <w:szCs w:val="32"/>
    </w:rPr>
  </w:style>
  <w:style w:type="character" w:customStyle="1" w:styleId="Cabealho2Carter">
    <w:name w:val="Cabeçalho 2 Caráter"/>
    <w:basedOn w:val="Tipodeletrapredefinidodopargrafo"/>
    <w:link w:val="Cabealho2"/>
    <w:rsid w:val="00992656"/>
    <w:rPr>
      <w:rFonts w:ascii="Arial" w:hAnsi="Arial" w:cs="Arial"/>
      <w:b/>
      <w:bCs/>
      <w:i/>
      <w:iCs/>
      <w:sz w:val="28"/>
      <w:szCs w:val="28"/>
      <w:lang w:val="pt-PT" w:eastAsia="pt-PT" w:bidi="ar-SA"/>
    </w:rPr>
  </w:style>
  <w:style w:type="character" w:customStyle="1" w:styleId="Cabealho3Carter">
    <w:name w:val="Cabeçalho 3 Caráter"/>
    <w:basedOn w:val="Tipodeletrapredefinidodopargrafo"/>
    <w:link w:val="Cabealho3"/>
    <w:rsid w:val="00992656"/>
    <w:rPr>
      <w:rFonts w:ascii="Arial" w:hAnsi="Arial" w:cs="Arial"/>
      <w:b/>
      <w:bCs/>
      <w:sz w:val="26"/>
      <w:szCs w:val="26"/>
    </w:rPr>
  </w:style>
  <w:style w:type="character" w:customStyle="1" w:styleId="Cabealho4Carter">
    <w:name w:val="Cabeçalho 4 Caráter"/>
    <w:basedOn w:val="Tipodeletrapredefinidodopargrafo"/>
    <w:link w:val="Cabealho4"/>
    <w:rsid w:val="00992656"/>
    <w:rPr>
      <w:rFonts w:ascii="Arial" w:hAnsi="Arial"/>
      <w:b/>
      <w:bCs/>
      <w:sz w:val="28"/>
      <w:szCs w:val="28"/>
    </w:rPr>
  </w:style>
  <w:style w:type="character" w:customStyle="1" w:styleId="Cabealho5Carter">
    <w:name w:val="Cabeçalho 5 Caráter"/>
    <w:basedOn w:val="Tipodeletrapredefinidodopargrafo"/>
    <w:link w:val="Cabealho5"/>
    <w:rsid w:val="00992656"/>
    <w:rPr>
      <w:rFonts w:ascii="Arial" w:hAnsi="Arial"/>
      <w:b/>
      <w:bCs/>
      <w:i/>
      <w:iCs/>
      <w:sz w:val="26"/>
      <w:szCs w:val="26"/>
    </w:rPr>
  </w:style>
  <w:style w:type="character" w:customStyle="1" w:styleId="Cabealho6Carter">
    <w:name w:val="Cabeçalho 6 Caráter"/>
    <w:basedOn w:val="Tipodeletrapredefinidodopargrafo"/>
    <w:link w:val="Cabealho6"/>
    <w:rsid w:val="00992656"/>
    <w:rPr>
      <w:rFonts w:ascii="Arial" w:hAnsi="Arial"/>
      <w:b/>
      <w:bCs/>
      <w:sz w:val="22"/>
      <w:szCs w:val="22"/>
    </w:rPr>
  </w:style>
  <w:style w:type="character" w:customStyle="1" w:styleId="Cabealho7Carter">
    <w:name w:val="Cabeçalho 7 Caráter"/>
    <w:basedOn w:val="Tipodeletrapredefinidodopargrafo"/>
    <w:link w:val="Cabealho7"/>
    <w:rsid w:val="00992656"/>
    <w:rPr>
      <w:rFonts w:ascii="Arial" w:hAnsi="Arial"/>
      <w:szCs w:val="24"/>
    </w:rPr>
  </w:style>
  <w:style w:type="character" w:customStyle="1" w:styleId="Cabealho8Carter">
    <w:name w:val="Cabeçalho 8 Caráter"/>
    <w:basedOn w:val="Tipodeletrapredefinidodopargrafo"/>
    <w:link w:val="Cabealho8"/>
    <w:rsid w:val="00992656"/>
    <w:rPr>
      <w:rFonts w:ascii="Arial" w:hAnsi="Arial"/>
      <w:i/>
      <w:iCs/>
      <w:szCs w:val="24"/>
    </w:rPr>
  </w:style>
  <w:style w:type="character" w:customStyle="1" w:styleId="Cabealho9Carter">
    <w:name w:val="Cabeçalho 9 Caráter"/>
    <w:basedOn w:val="Tipodeletrapredefinidodopargrafo"/>
    <w:link w:val="Cabealho9"/>
    <w:rsid w:val="00992656"/>
    <w:rPr>
      <w:rFonts w:ascii="Arial" w:hAnsi="Arial" w:cs="Arial"/>
      <w:sz w:val="22"/>
      <w:szCs w:val="22"/>
    </w:rPr>
  </w:style>
  <w:style w:type="paragraph" w:styleId="Legenda">
    <w:name w:val="caption"/>
    <w:basedOn w:val="Normal"/>
    <w:next w:val="Normal"/>
    <w:qFormat/>
    <w:rsid w:val="00992656"/>
    <w:pPr>
      <w:jc w:val="center"/>
    </w:pPr>
    <w:rPr>
      <w:rFonts w:cs="Arial"/>
      <w:b/>
      <w:bCs/>
      <w:szCs w:val="20"/>
    </w:rPr>
  </w:style>
  <w:style w:type="paragraph" w:styleId="PargrafodaLista">
    <w:name w:val="List Paragraph"/>
    <w:basedOn w:val="Normal"/>
    <w:uiPriority w:val="34"/>
    <w:qFormat/>
    <w:rsid w:val="00992656"/>
    <w:pPr>
      <w:ind w:left="720"/>
      <w:contextualSpacing/>
    </w:pPr>
  </w:style>
  <w:style w:type="paragraph" w:customStyle="1" w:styleId="lista">
    <w:name w:val="lista"/>
    <w:basedOn w:val="Listacommarcas"/>
    <w:qFormat/>
    <w:rsid w:val="00992656"/>
    <w:pPr>
      <w:numPr>
        <w:numId w:val="0"/>
      </w:numPr>
    </w:pPr>
    <w:rPr>
      <w:bCs/>
      <w:iCs/>
    </w:rPr>
  </w:style>
  <w:style w:type="paragraph" w:styleId="Listacommarcas">
    <w:name w:val="List Bullet"/>
    <w:basedOn w:val="Normal"/>
    <w:uiPriority w:val="99"/>
    <w:semiHidden/>
    <w:unhideWhenUsed/>
    <w:rsid w:val="00992656"/>
    <w:pPr>
      <w:numPr>
        <w:numId w:val="10"/>
      </w:numPr>
      <w:contextualSpacing/>
    </w:pPr>
  </w:style>
  <w:style w:type="paragraph" w:styleId="Cabealho">
    <w:name w:val="header"/>
    <w:basedOn w:val="Normal"/>
    <w:link w:val="Cabealho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F06FBC"/>
    <w:rPr>
      <w:rFonts w:ascii="Arial Narrow" w:hAnsi="Arial Narrow"/>
      <w:szCs w:val="24"/>
    </w:rPr>
  </w:style>
  <w:style w:type="paragraph" w:styleId="Rodap">
    <w:name w:val="footer"/>
    <w:basedOn w:val="Normal"/>
    <w:link w:val="Rodap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F06FBC"/>
    <w:rPr>
      <w:rFonts w:ascii="Arial Narrow" w:hAnsi="Arial Narrow"/>
      <w:szCs w:val="24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F06FB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F06FBC"/>
    <w:rPr>
      <w:rFonts w:ascii="Tahoma" w:hAnsi="Tahoma" w:cs="Tahoma"/>
      <w:sz w:val="16"/>
      <w:szCs w:val="16"/>
    </w:rPr>
  </w:style>
  <w:style w:type="paragraph" w:styleId="Ttulo">
    <w:name w:val="Title"/>
    <w:basedOn w:val="PargrafodaLista"/>
    <w:next w:val="Normal"/>
    <w:link w:val="TtuloCarter"/>
    <w:qFormat/>
    <w:rsid w:val="00BF4F7D"/>
    <w:pPr>
      <w:numPr>
        <w:numId w:val="11"/>
      </w:numPr>
      <w:jc w:val="left"/>
    </w:pPr>
    <w:rPr>
      <w:rFonts w:ascii="Verdana" w:hAnsi="Verdana" w:cs="Tahoma"/>
      <w:b/>
      <w:smallCaps/>
      <w:sz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Carter">
    <w:name w:val="Título Caráter"/>
    <w:basedOn w:val="Tipodeletrapredefinidodopargrafo"/>
    <w:link w:val="Ttulo"/>
    <w:rsid w:val="00BF4F7D"/>
    <w:rPr>
      <w:rFonts w:ascii="Verdana" w:hAnsi="Verdana" w:cs="Tahoma"/>
      <w:b/>
      <w:smallCaps/>
      <w:sz w:val="24"/>
      <w:szCs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ligao">
    <w:name w:val="Hyperlink"/>
    <w:basedOn w:val="Tipodeletrapredefinidodopargrafo"/>
    <w:uiPriority w:val="99"/>
    <w:semiHidden/>
    <w:unhideWhenUsed/>
    <w:rsid w:val="00EA5338"/>
    <w:rPr>
      <w:color w:val="0000FF"/>
      <w:u w:val="single"/>
    </w:rPr>
  </w:style>
  <w:style w:type="table" w:styleId="Tabelacomgrelha">
    <w:name w:val="Table Grid"/>
    <w:basedOn w:val="Tabelanormal"/>
    <w:uiPriority w:val="59"/>
    <w:rsid w:val="00FE3F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tiff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2C838A9-A8B2-413C-BA23-3F683C1DDF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3</Pages>
  <Words>902</Words>
  <Characters>4874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DR</Company>
  <LinksUpToDate>false</LinksUpToDate>
  <CharactersWithSpaces>5765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Fernando Palma</dc:creator>
  <cp:lastModifiedBy>Jorge Ferreira</cp:lastModifiedBy>
  <cp:revision>9</cp:revision>
  <cp:lastPrinted>2016-09-06T13:59:00Z</cp:lastPrinted>
  <dcterms:created xsi:type="dcterms:W3CDTF">2016-05-05T08:59:00Z</dcterms:created>
  <dcterms:modified xsi:type="dcterms:W3CDTF">2016-09-06T14:11:00Z</dcterms:modified>
</cp:coreProperties>
</file>